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26" w:rsidRPr="00C63026" w:rsidRDefault="00C63026" w:rsidP="00C63026">
      <w:proofErr w:type="spellStart"/>
      <w:r>
        <w:rPr>
          <w:color w:val="000000"/>
          <w:sz w:val="30"/>
          <w:szCs w:val="30"/>
          <w:shd w:val="clear" w:color="auto" w:fill="FFFFFF"/>
        </w:rPr>
        <w:t>Тутурская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школа </w:t>
      </w:r>
      <w:r>
        <w:rPr>
          <w:rStyle w:val="a3"/>
          <w:color w:val="000000"/>
          <w:sz w:val="30"/>
          <w:szCs w:val="30"/>
          <w:u w:val="single"/>
          <w:shd w:val="clear" w:color="auto" w:fill="FFFFFF"/>
        </w:rPr>
        <w:t>не оказывает</w:t>
      </w:r>
      <w:r>
        <w:rPr>
          <w:color w:val="000000"/>
          <w:sz w:val="30"/>
          <w:szCs w:val="30"/>
          <w:shd w:val="clear" w:color="auto" w:fill="FFFFFF"/>
        </w:rPr>
        <w:t> платные образовательные услуги. Обучение по всем образовательным программам ведется на бесплатной основе.</w:t>
      </w:r>
      <w:bookmarkStart w:id="0" w:name="_GoBack"/>
      <w:bookmarkEnd w:id="0"/>
    </w:p>
    <w:sectPr w:rsidR="00C63026" w:rsidRPr="00C6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26"/>
    <w:rsid w:val="0006550E"/>
    <w:rsid w:val="00C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00B3-1C11-4D36-9AE8-AE0CD5A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2023-11-15T04:12:00Z</dcterms:created>
  <dcterms:modified xsi:type="dcterms:W3CDTF">2023-11-15T04:14:00Z</dcterms:modified>
</cp:coreProperties>
</file>